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42C5" w14:textId="77777777" w:rsidR="00AC6D5A" w:rsidRDefault="00AC6D5A" w:rsidP="009F14FC">
      <w:pPr>
        <w:jc w:val="center"/>
        <w:rPr>
          <w:b/>
          <w:bCs/>
          <w:sz w:val="24"/>
          <w:szCs w:val="24"/>
          <w:u w:val="single"/>
        </w:rPr>
      </w:pPr>
    </w:p>
    <w:p w14:paraId="0F63394C" w14:textId="77777777" w:rsidR="00A21CDC" w:rsidRDefault="00A21CDC" w:rsidP="009F14FC">
      <w:pPr>
        <w:jc w:val="center"/>
        <w:rPr>
          <w:b/>
          <w:bCs/>
          <w:sz w:val="24"/>
          <w:szCs w:val="24"/>
          <w:u w:val="single"/>
        </w:rPr>
      </w:pPr>
    </w:p>
    <w:p w14:paraId="137DD688" w14:textId="3663E141" w:rsidR="00597DE0" w:rsidRPr="00A21CDC" w:rsidRDefault="000843DA" w:rsidP="009F14FC">
      <w:pPr>
        <w:jc w:val="center"/>
        <w:rPr>
          <w:rFonts w:ascii="Times New Roman" w:hAnsi="Times New Roman" w:cs="Times New Roman"/>
          <w:b/>
          <w:bCs/>
          <w:sz w:val="28"/>
          <w:szCs w:val="28"/>
          <w:u w:val="single"/>
        </w:rPr>
      </w:pPr>
      <w:r w:rsidRPr="00A21CDC">
        <w:rPr>
          <w:rFonts w:ascii="Times New Roman" w:hAnsi="Times New Roman" w:cs="Times New Roman"/>
          <w:b/>
          <w:bCs/>
          <w:sz w:val="28"/>
          <w:szCs w:val="28"/>
          <w:u w:val="single"/>
        </w:rPr>
        <w:t>Modern Slavery Policy</w:t>
      </w:r>
    </w:p>
    <w:p w14:paraId="62AD3FDF" w14:textId="77777777" w:rsidR="00A21CDC" w:rsidRPr="00A21CDC" w:rsidRDefault="00A21CDC" w:rsidP="009F14FC">
      <w:pPr>
        <w:jc w:val="center"/>
        <w:rPr>
          <w:rFonts w:ascii="Times New Roman" w:hAnsi="Times New Roman" w:cs="Times New Roman"/>
          <w:b/>
          <w:bCs/>
          <w:sz w:val="12"/>
          <w:szCs w:val="12"/>
          <w:u w:val="single"/>
        </w:rPr>
      </w:pPr>
    </w:p>
    <w:p w14:paraId="2BB938D8" w14:textId="57C670BF" w:rsidR="0070522A" w:rsidRPr="00A21CDC" w:rsidRDefault="000843DA">
      <w:pPr>
        <w:rPr>
          <w:rFonts w:ascii="Times New Roman" w:hAnsi="Times New Roman" w:cs="Times New Roman"/>
          <w:sz w:val="24"/>
          <w:szCs w:val="24"/>
        </w:rPr>
      </w:pPr>
      <w:r w:rsidRPr="00A21CDC">
        <w:rPr>
          <w:rFonts w:ascii="Times New Roman" w:hAnsi="Times New Roman" w:cs="Times New Roman"/>
          <w:sz w:val="24"/>
          <w:szCs w:val="24"/>
        </w:rPr>
        <w:t>Modern slavery is a crime and a violation of fundamental human rights. Gordon Harrison Limited t/a William Blyth (Known as William Blyth) is opposed to slavery, servitude, forced labour and human trafficking in all forms. This policy outlines what you should do if you believe any form of modern slavery is taking place and applies to all individuals working for or on behalf of William Blyth</w:t>
      </w:r>
      <w:r w:rsidR="0070522A" w:rsidRPr="00A21CDC">
        <w:rPr>
          <w:rFonts w:ascii="Times New Roman" w:hAnsi="Times New Roman" w:cs="Times New Roman"/>
          <w:sz w:val="24"/>
          <w:szCs w:val="24"/>
        </w:rPr>
        <w:t xml:space="preserve"> including agency workers</w:t>
      </w:r>
      <w:r w:rsidR="009F14FC" w:rsidRPr="00A21CDC">
        <w:rPr>
          <w:rFonts w:ascii="Times New Roman" w:hAnsi="Times New Roman" w:cs="Times New Roman"/>
          <w:sz w:val="24"/>
          <w:szCs w:val="24"/>
        </w:rPr>
        <w:t xml:space="preserve"> </w:t>
      </w:r>
      <w:r w:rsidR="0070522A" w:rsidRPr="00A21CDC">
        <w:rPr>
          <w:rFonts w:ascii="Times New Roman" w:hAnsi="Times New Roman" w:cs="Times New Roman"/>
          <w:sz w:val="24"/>
          <w:szCs w:val="24"/>
        </w:rPr>
        <w:t xml:space="preserve">and contractors. </w:t>
      </w:r>
    </w:p>
    <w:p w14:paraId="1EBE7FBF" w14:textId="0700DAAA" w:rsidR="0070522A" w:rsidRPr="00A21CDC" w:rsidRDefault="0070522A">
      <w:pPr>
        <w:rPr>
          <w:rFonts w:ascii="Times New Roman" w:hAnsi="Times New Roman" w:cs="Times New Roman"/>
          <w:sz w:val="24"/>
          <w:szCs w:val="24"/>
        </w:rPr>
      </w:pPr>
      <w:r w:rsidRPr="00A21CDC">
        <w:rPr>
          <w:rFonts w:ascii="Times New Roman" w:hAnsi="Times New Roman" w:cs="Times New Roman"/>
          <w:sz w:val="24"/>
          <w:szCs w:val="24"/>
        </w:rPr>
        <w:t xml:space="preserve">William Blyth is committed to ethical practices and have a zero-tolerance approach to all forms of modern slavery ensuring that no modern slavery takes place in any part of the business which William Blyth control. This is done with effective staff training and reporting. </w:t>
      </w:r>
    </w:p>
    <w:p w14:paraId="6393783B" w14:textId="4D86542B" w:rsidR="00FC3126" w:rsidRPr="00A21CDC" w:rsidRDefault="00FC3126">
      <w:pPr>
        <w:rPr>
          <w:rFonts w:ascii="Times New Roman" w:hAnsi="Times New Roman" w:cs="Times New Roman"/>
          <w:sz w:val="24"/>
          <w:szCs w:val="24"/>
        </w:rPr>
      </w:pPr>
      <w:r w:rsidRPr="00A21CDC">
        <w:rPr>
          <w:rFonts w:ascii="Times New Roman" w:hAnsi="Times New Roman" w:cs="Times New Roman"/>
          <w:sz w:val="24"/>
          <w:szCs w:val="24"/>
        </w:rPr>
        <w:t xml:space="preserve">At a minimum all employees of William Blyth should understand how to identify potential victims of modern slavery and know how to report. </w:t>
      </w:r>
    </w:p>
    <w:p w14:paraId="2461E017" w14:textId="77777777" w:rsidR="00FC3126" w:rsidRPr="00A21CDC" w:rsidRDefault="0070522A">
      <w:pPr>
        <w:rPr>
          <w:rFonts w:ascii="Times New Roman" w:hAnsi="Times New Roman" w:cs="Times New Roman"/>
          <w:sz w:val="24"/>
          <w:szCs w:val="24"/>
        </w:rPr>
      </w:pPr>
      <w:r w:rsidRPr="00A21CDC">
        <w:rPr>
          <w:rFonts w:ascii="Times New Roman" w:hAnsi="Times New Roman" w:cs="Times New Roman"/>
          <w:sz w:val="24"/>
          <w:szCs w:val="24"/>
        </w:rPr>
        <w:t>The detection</w:t>
      </w:r>
      <w:r w:rsidR="00090E23" w:rsidRPr="00A21CDC">
        <w:rPr>
          <w:rFonts w:ascii="Times New Roman" w:hAnsi="Times New Roman" w:cs="Times New Roman"/>
          <w:sz w:val="24"/>
          <w:szCs w:val="24"/>
        </w:rPr>
        <w:t xml:space="preserve">, </w:t>
      </w:r>
      <w:proofErr w:type="gramStart"/>
      <w:r w:rsidR="00090E23" w:rsidRPr="00A21CDC">
        <w:rPr>
          <w:rFonts w:ascii="Times New Roman" w:hAnsi="Times New Roman" w:cs="Times New Roman"/>
          <w:sz w:val="24"/>
          <w:szCs w:val="24"/>
        </w:rPr>
        <w:t>reporting</w:t>
      </w:r>
      <w:proofErr w:type="gramEnd"/>
      <w:r w:rsidR="00090E23" w:rsidRPr="00A21CDC">
        <w:rPr>
          <w:rFonts w:ascii="Times New Roman" w:hAnsi="Times New Roman" w:cs="Times New Roman"/>
          <w:sz w:val="24"/>
          <w:szCs w:val="24"/>
        </w:rPr>
        <w:t xml:space="preserve"> and ultimate prevention of modern slavery within William Blyth is the responsibility of each individual within the company. </w:t>
      </w:r>
      <w:proofErr w:type="gramStart"/>
      <w:r w:rsidR="00090E23" w:rsidRPr="00A21CDC">
        <w:rPr>
          <w:rFonts w:ascii="Times New Roman" w:hAnsi="Times New Roman" w:cs="Times New Roman"/>
          <w:sz w:val="24"/>
          <w:szCs w:val="24"/>
        </w:rPr>
        <w:t>Each individual</w:t>
      </w:r>
      <w:proofErr w:type="gramEnd"/>
      <w:r w:rsidR="00090E23" w:rsidRPr="00A21CDC">
        <w:rPr>
          <w:rFonts w:ascii="Times New Roman" w:hAnsi="Times New Roman" w:cs="Times New Roman"/>
          <w:sz w:val="24"/>
          <w:szCs w:val="24"/>
        </w:rPr>
        <w:t xml:space="preserve"> must avoid any activity that may lead to a breach of this policy and all concerns should be reported immediately. </w:t>
      </w:r>
    </w:p>
    <w:p w14:paraId="5B732A20" w14:textId="733B8BAB" w:rsidR="00FC3126" w:rsidRPr="00A21CDC" w:rsidRDefault="00FC3126">
      <w:pPr>
        <w:rPr>
          <w:rFonts w:ascii="Times New Roman" w:hAnsi="Times New Roman" w:cs="Times New Roman"/>
          <w:sz w:val="24"/>
          <w:szCs w:val="24"/>
        </w:rPr>
      </w:pPr>
      <w:r w:rsidRPr="00A21CDC">
        <w:rPr>
          <w:rFonts w:ascii="Times New Roman" w:hAnsi="Times New Roman" w:cs="Times New Roman"/>
          <w:sz w:val="24"/>
          <w:szCs w:val="24"/>
        </w:rPr>
        <w:t xml:space="preserve">If you believe or suspect a breach of this policy has occurred, is occurring </w:t>
      </w:r>
      <w:r w:rsidR="009F14FC" w:rsidRPr="00A21CDC">
        <w:rPr>
          <w:rFonts w:ascii="Times New Roman" w:hAnsi="Times New Roman" w:cs="Times New Roman"/>
          <w:sz w:val="24"/>
          <w:szCs w:val="24"/>
        </w:rPr>
        <w:t>or</w:t>
      </w:r>
      <w:r w:rsidRPr="00A21CDC">
        <w:rPr>
          <w:rFonts w:ascii="Times New Roman" w:hAnsi="Times New Roman" w:cs="Times New Roman"/>
          <w:sz w:val="24"/>
          <w:szCs w:val="24"/>
        </w:rPr>
        <w:t xml:space="preserve"> is about to occur, you must report it. This can be done by speaking with your manager, sending an email, </w:t>
      </w:r>
      <w:r w:rsidR="00AC6D5A" w:rsidRPr="00A21CDC">
        <w:rPr>
          <w:rFonts w:ascii="Times New Roman" w:hAnsi="Times New Roman" w:cs="Times New Roman"/>
          <w:sz w:val="24"/>
          <w:szCs w:val="24"/>
        </w:rPr>
        <w:t xml:space="preserve">telephoning, or </w:t>
      </w:r>
      <w:r w:rsidRPr="00A21CDC">
        <w:rPr>
          <w:rFonts w:ascii="Times New Roman" w:hAnsi="Times New Roman" w:cs="Times New Roman"/>
          <w:sz w:val="24"/>
          <w:szCs w:val="24"/>
        </w:rPr>
        <w:t xml:space="preserve">writing a letter – all the details of which can be found at the bottom of this policy. All reporting will remain anonymous. </w:t>
      </w:r>
    </w:p>
    <w:p w14:paraId="69F74A31" w14:textId="116143D0" w:rsidR="0070522A" w:rsidRPr="00A21CDC" w:rsidRDefault="00090E23">
      <w:pPr>
        <w:rPr>
          <w:rFonts w:ascii="Times New Roman" w:hAnsi="Times New Roman" w:cs="Times New Roman"/>
          <w:sz w:val="24"/>
          <w:szCs w:val="24"/>
        </w:rPr>
      </w:pPr>
      <w:r w:rsidRPr="00A21CDC">
        <w:rPr>
          <w:rFonts w:ascii="Times New Roman" w:hAnsi="Times New Roman" w:cs="Times New Roman"/>
          <w:sz w:val="24"/>
          <w:szCs w:val="24"/>
        </w:rPr>
        <w:t xml:space="preserve">We take all reporting seriously and will thoroughly investigate, if an offence has been committed the relevant authorities will be notified. </w:t>
      </w:r>
    </w:p>
    <w:p w14:paraId="20A9D3F3" w14:textId="59575847" w:rsidR="00FC3126" w:rsidRPr="00A21CDC" w:rsidRDefault="00FC3126">
      <w:pPr>
        <w:rPr>
          <w:rFonts w:ascii="Times New Roman" w:hAnsi="Times New Roman" w:cs="Times New Roman"/>
          <w:sz w:val="24"/>
          <w:szCs w:val="24"/>
        </w:rPr>
      </w:pPr>
      <w:r w:rsidRPr="00A21CDC">
        <w:rPr>
          <w:rFonts w:ascii="Times New Roman" w:hAnsi="Times New Roman" w:cs="Times New Roman"/>
          <w:sz w:val="24"/>
          <w:szCs w:val="24"/>
        </w:rPr>
        <w:t xml:space="preserve">William Blyth will support anyone who raises concerns, even if they turn out to have been made in error. </w:t>
      </w:r>
      <w:r w:rsidR="009F14FC" w:rsidRPr="00A21CDC">
        <w:rPr>
          <w:rFonts w:ascii="Times New Roman" w:hAnsi="Times New Roman" w:cs="Times New Roman"/>
          <w:sz w:val="24"/>
          <w:szCs w:val="24"/>
        </w:rPr>
        <w:t xml:space="preserve">William Blyth </w:t>
      </w:r>
      <w:r w:rsidR="00AC6D5A" w:rsidRPr="00A21CDC">
        <w:rPr>
          <w:rFonts w:ascii="Times New Roman" w:hAnsi="Times New Roman" w:cs="Times New Roman"/>
          <w:sz w:val="24"/>
          <w:szCs w:val="24"/>
        </w:rPr>
        <w:t>has</w:t>
      </w:r>
      <w:r w:rsidR="009F14FC" w:rsidRPr="00A21CDC">
        <w:rPr>
          <w:rFonts w:ascii="Times New Roman" w:hAnsi="Times New Roman" w:cs="Times New Roman"/>
          <w:sz w:val="24"/>
          <w:szCs w:val="24"/>
        </w:rPr>
        <w:t xml:space="preserve"> in place a code of conduct and whistleblowing policy which enables employees, agency staff and contractors to report illegal or unethical behaviours without fear of reprisal. </w:t>
      </w:r>
    </w:p>
    <w:p w14:paraId="403C8BF3" w14:textId="3F6BD76C" w:rsidR="009F14FC" w:rsidRPr="00A21CDC" w:rsidRDefault="009F14FC">
      <w:pPr>
        <w:rPr>
          <w:rFonts w:ascii="Times New Roman" w:hAnsi="Times New Roman" w:cs="Times New Roman"/>
          <w:sz w:val="24"/>
          <w:szCs w:val="24"/>
        </w:rPr>
      </w:pPr>
      <w:r w:rsidRPr="00A21CDC">
        <w:rPr>
          <w:rFonts w:ascii="Times New Roman" w:hAnsi="Times New Roman" w:cs="Times New Roman"/>
          <w:sz w:val="24"/>
          <w:szCs w:val="24"/>
        </w:rPr>
        <w:t xml:space="preserve">William Blyth will keep this policy under review and update in line with UK Home Office guidance. </w:t>
      </w:r>
    </w:p>
    <w:p w14:paraId="50749084" w14:textId="77777777" w:rsidR="009F14FC" w:rsidRDefault="009F14FC">
      <w:pPr>
        <w:rPr>
          <w:rFonts w:ascii="Times New Roman" w:hAnsi="Times New Roman" w:cs="Times New Roman"/>
          <w:sz w:val="24"/>
          <w:szCs w:val="24"/>
        </w:rPr>
      </w:pPr>
    </w:p>
    <w:p w14:paraId="19FE2245" w14:textId="77777777" w:rsidR="00A21CDC" w:rsidRPr="00A21CDC" w:rsidRDefault="00A21CDC">
      <w:pPr>
        <w:rPr>
          <w:rFonts w:ascii="Times New Roman" w:hAnsi="Times New Roman" w:cs="Times New Roman"/>
          <w:sz w:val="24"/>
          <w:szCs w:val="24"/>
        </w:rPr>
      </w:pPr>
    </w:p>
    <w:p w14:paraId="0A0BA815" w14:textId="258C2916" w:rsidR="009F14FC" w:rsidRPr="00A21CDC" w:rsidRDefault="009F14FC">
      <w:pPr>
        <w:rPr>
          <w:rFonts w:ascii="Times New Roman" w:hAnsi="Times New Roman" w:cs="Times New Roman"/>
          <w:sz w:val="24"/>
          <w:szCs w:val="24"/>
        </w:rPr>
      </w:pPr>
      <w:r w:rsidRPr="00A21CDC">
        <w:rPr>
          <w:rFonts w:ascii="Times New Roman" w:hAnsi="Times New Roman" w:cs="Times New Roman"/>
          <w:sz w:val="24"/>
          <w:szCs w:val="24"/>
        </w:rPr>
        <w:t>Harry Harrison</w:t>
      </w:r>
    </w:p>
    <w:p w14:paraId="7DB74A25" w14:textId="7EDD96D7" w:rsidR="00FC3126" w:rsidRPr="00A21CDC" w:rsidRDefault="009F14FC">
      <w:pPr>
        <w:rPr>
          <w:rFonts w:ascii="Times New Roman" w:hAnsi="Times New Roman" w:cs="Times New Roman"/>
          <w:sz w:val="24"/>
          <w:szCs w:val="24"/>
        </w:rPr>
      </w:pPr>
      <w:r w:rsidRPr="00A21CDC">
        <w:rPr>
          <w:rFonts w:ascii="Times New Roman" w:hAnsi="Times New Roman" w:cs="Times New Roman"/>
          <w:sz w:val="24"/>
          <w:szCs w:val="24"/>
        </w:rPr>
        <w:t xml:space="preserve">Director </w:t>
      </w:r>
    </w:p>
    <w:p w14:paraId="48D9C53D" w14:textId="1A9F5656" w:rsidR="009F14FC" w:rsidRDefault="009F14FC"/>
    <w:sectPr w:rsidR="009F1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DA"/>
    <w:rsid w:val="000843DA"/>
    <w:rsid w:val="00090E23"/>
    <w:rsid w:val="00597DE0"/>
    <w:rsid w:val="0070522A"/>
    <w:rsid w:val="009F14FC"/>
    <w:rsid w:val="00A21CDC"/>
    <w:rsid w:val="00AC6D5A"/>
    <w:rsid w:val="00FC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ED7F"/>
  <w15:chartTrackingRefBased/>
  <w15:docId w15:val="{D2BE5481-4E53-4010-BD16-79FB6232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4FC"/>
    <w:rPr>
      <w:color w:val="0563C1" w:themeColor="hyperlink"/>
      <w:u w:val="single"/>
    </w:rPr>
  </w:style>
  <w:style w:type="character" w:styleId="UnresolvedMention">
    <w:name w:val="Unresolved Mention"/>
    <w:basedOn w:val="DefaultParagraphFont"/>
    <w:uiPriority w:val="99"/>
    <w:semiHidden/>
    <w:unhideWhenUsed/>
    <w:rsid w:val="009F1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Barden</dc:creator>
  <cp:keywords/>
  <dc:description/>
  <cp:lastModifiedBy>Harry</cp:lastModifiedBy>
  <cp:revision>3</cp:revision>
  <cp:lastPrinted>2023-11-24T08:57:00Z</cp:lastPrinted>
  <dcterms:created xsi:type="dcterms:W3CDTF">2023-11-23T14:49:00Z</dcterms:created>
  <dcterms:modified xsi:type="dcterms:W3CDTF">2023-11-24T08:58:00Z</dcterms:modified>
</cp:coreProperties>
</file>